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EBD" w:rsidRDefault="002638C1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>
            <wp:extent cx="6300470" cy="8663146"/>
            <wp:effectExtent l="19050" t="0" r="5080" b="0"/>
            <wp:docPr id="1" name="Рисунок 1" descr="C:\Users\obra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\Desktop\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31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38C1" w:rsidRDefault="002638C1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638C1" w:rsidRDefault="002638C1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638C1" w:rsidRDefault="002638C1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638C1" w:rsidRDefault="002638C1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2638C1" w:rsidRDefault="002638C1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hAnsi="Times New Roman" w:cs="Times New Roman"/>
          <w:b/>
          <w:sz w:val="28"/>
        </w:rPr>
      </w:pPr>
    </w:p>
    <w:p w:rsidR="006C2928" w:rsidRPr="006C2928" w:rsidRDefault="006C2928" w:rsidP="00FE2072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40"/>
          <w:szCs w:val="32"/>
        </w:rPr>
      </w:pPr>
      <w:r w:rsidRPr="006C2928">
        <w:rPr>
          <w:rFonts w:ascii="Times New Roman" w:hAnsi="Times New Roman" w:cs="Times New Roman"/>
          <w:b/>
          <w:sz w:val="28"/>
        </w:rPr>
        <w:t>ЦЕЛЬ школьной библиотеки</w:t>
      </w:r>
      <w:r w:rsidRPr="006C2928">
        <w:rPr>
          <w:rFonts w:ascii="Times New Roman" w:hAnsi="Times New Roman" w:cs="Times New Roman"/>
          <w:sz w:val="28"/>
        </w:rPr>
        <w:t>: создание условий для формирования духовно</w:t>
      </w:r>
      <w:r>
        <w:rPr>
          <w:rFonts w:ascii="Times New Roman" w:hAnsi="Times New Roman" w:cs="Times New Roman"/>
          <w:sz w:val="28"/>
        </w:rPr>
        <w:t>-</w:t>
      </w:r>
      <w:r w:rsidRPr="006C2928">
        <w:rPr>
          <w:rFonts w:ascii="Times New Roman" w:hAnsi="Times New Roman" w:cs="Times New Roman"/>
          <w:sz w:val="28"/>
        </w:rPr>
        <w:t>нравственной, творческой, нравственно и физически здоровой личности, способной на сознательный выбор жизненной позиции, умеющей ориентироваться в современных условиях, используя разные технологии.</w:t>
      </w:r>
    </w:p>
    <w:p w:rsidR="00C91EDE" w:rsidRDefault="00C91EDE" w:rsidP="00FE20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C2928" w:rsidRPr="006C2928" w:rsidRDefault="006C2928" w:rsidP="00FE207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C2928">
        <w:rPr>
          <w:rFonts w:ascii="Times New Roman" w:hAnsi="Times New Roman" w:cs="Times New Roman"/>
          <w:b/>
          <w:sz w:val="28"/>
        </w:rPr>
        <w:t xml:space="preserve">ЗАДАЧИ: </w:t>
      </w:r>
    </w:p>
    <w:p w:rsidR="006C2928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2928">
        <w:rPr>
          <w:rFonts w:ascii="Times New Roman" w:hAnsi="Times New Roman" w:cs="Times New Roman"/>
          <w:sz w:val="28"/>
        </w:rPr>
        <w:t>формирование у обучающихся гражданско-патриотического сознания, духовно-нравственных ценностей гражданина России;</w:t>
      </w:r>
    </w:p>
    <w:p w:rsidR="006C2928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2928">
        <w:rPr>
          <w:rFonts w:ascii="Times New Roman" w:hAnsi="Times New Roman" w:cs="Times New Roman"/>
          <w:sz w:val="28"/>
        </w:rPr>
        <w:t xml:space="preserve"> создавать условия для формирования у учащихся культуры сохранения собственного здоровья, способствовать преодолению вредных привычек учащихся средствами физической культуры и занятиями спортом; </w:t>
      </w:r>
    </w:p>
    <w:p w:rsidR="006C2928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2928">
        <w:rPr>
          <w:rFonts w:ascii="Times New Roman" w:hAnsi="Times New Roman" w:cs="Times New Roman"/>
          <w:sz w:val="28"/>
        </w:rPr>
        <w:t xml:space="preserve"> использовать активные и творческие формы воспитательной работы; </w:t>
      </w:r>
    </w:p>
    <w:p w:rsidR="006C2928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2928">
        <w:rPr>
          <w:rFonts w:ascii="Times New Roman" w:hAnsi="Times New Roman" w:cs="Times New Roman"/>
          <w:sz w:val="28"/>
        </w:rPr>
        <w:t xml:space="preserve">развивать у школьников черты толерантной личности с целью воспитания чутких и ответственных граждан, открытых восприятию других культур, способных ценить свободу, уважать человеческое достоинство и индивидуальность; </w:t>
      </w:r>
    </w:p>
    <w:p w:rsidR="006C2928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Pr="006C2928">
        <w:rPr>
          <w:rFonts w:ascii="Times New Roman" w:hAnsi="Times New Roman" w:cs="Times New Roman"/>
          <w:sz w:val="28"/>
        </w:rPr>
        <w:t xml:space="preserve"> создание благоприятных условий для самореализации учащихся.</w:t>
      </w:r>
    </w:p>
    <w:p w:rsidR="00685CCD" w:rsidRDefault="006C2928" w:rsidP="00FE2072">
      <w:pPr>
        <w:spacing w:after="0" w:line="240" w:lineRule="auto"/>
      </w:pPr>
      <w:r w:rsidRPr="00685CCD">
        <w:rPr>
          <w:rFonts w:ascii="Times New Roman" w:hAnsi="Times New Roman" w:cs="Times New Roman"/>
          <w:b/>
          <w:sz w:val="28"/>
        </w:rPr>
        <w:t>ОСНОВНЫЕ ФУНКЦИИ ШКОЛЬНОЙ БИБЛИОТЕКИ</w:t>
      </w:r>
      <w:r>
        <w:t xml:space="preserve">: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685CCD">
        <w:rPr>
          <w:rFonts w:ascii="Times New Roman" w:hAnsi="Times New Roman" w:cs="Times New Roman"/>
          <w:sz w:val="28"/>
        </w:rPr>
        <w:t>Информационная—предоставление</w:t>
      </w:r>
      <w:proofErr w:type="gramEnd"/>
      <w:r w:rsidRPr="00685CCD">
        <w:rPr>
          <w:rFonts w:ascii="Times New Roman" w:hAnsi="Times New Roman" w:cs="Times New Roman"/>
          <w:sz w:val="28"/>
        </w:rPr>
        <w:t xml:space="preserve"> возможности использования информации вне зависимости от ее вида, формата и носителя.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2. </w:t>
      </w:r>
      <w:proofErr w:type="gramStart"/>
      <w:r w:rsidRPr="00685CCD">
        <w:rPr>
          <w:rFonts w:ascii="Times New Roman" w:hAnsi="Times New Roman" w:cs="Times New Roman"/>
          <w:sz w:val="28"/>
        </w:rPr>
        <w:t>Воспитательная–способствует</w:t>
      </w:r>
      <w:proofErr w:type="gramEnd"/>
      <w:r w:rsidRPr="00685CCD">
        <w:rPr>
          <w:rFonts w:ascii="Times New Roman" w:hAnsi="Times New Roman" w:cs="Times New Roman"/>
          <w:sz w:val="28"/>
        </w:rPr>
        <w:t xml:space="preserve"> развитию чувства патриотизма по отношению к государству, своему краю и школе.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>3. Культурологическая — организация мероприятий</w:t>
      </w:r>
      <w:proofErr w:type="gramStart"/>
      <w:r w:rsidRPr="00685CCD">
        <w:rPr>
          <w:rFonts w:ascii="Times New Roman" w:hAnsi="Times New Roman" w:cs="Times New Roman"/>
          <w:sz w:val="28"/>
        </w:rPr>
        <w:t xml:space="preserve"> ,</w:t>
      </w:r>
      <w:proofErr w:type="gramEnd"/>
      <w:r w:rsidRPr="00685CCD">
        <w:rPr>
          <w:rFonts w:ascii="Times New Roman" w:hAnsi="Times New Roman" w:cs="Times New Roman"/>
          <w:sz w:val="28"/>
        </w:rPr>
        <w:t xml:space="preserve">воспитывающих культурное и социальное самосознание, содействующих эмоциональному развитию учащихся.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4. Образовательная — поддержка и обеспечение образовательных целей, сформированных в задачах развития школы и в образовательных программах по предметам.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НАПРАВЛЕНИЯ ДЕЯТЕЛЬНОСТИ БИБЛИОТЕКИ: </w:t>
      </w:r>
    </w:p>
    <w:p w:rsidR="00FE2072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- Библиотечные уроки;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- Выставочная работа; </w:t>
      </w:r>
    </w:p>
    <w:p w:rsidR="00FE2072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- Обзоры литературы; 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>- Беседы о навыках работы с книгой;</w:t>
      </w:r>
    </w:p>
    <w:p w:rsidR="00685CCD" w:rsidRPr="00685CCD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 xml:space="preserve"> - Подбор литературы для внеклассного чтения; </w:t>
      </w:r>
    </w:p>
    <w:p w:rsidR="006C2928" w:rsidRDefault="006C2928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85CCD">
        <w:rPr>
          <w:rFonts w:ascii="Times New Roman" w:hAnsi="Times New Roman" w:cs="Times New Roman"/>
          <w:sz w:val="28"/>
        </w:rPr>
        <w:t>-Поддержка внеклассных и общешкольных мероприятий</w:t>
      </w:r>
      <w:r w:rsidR="00685CCD">
        <w:rPr>
          <w:rFonts w:ascii="Times New Roman" w:hAnsi="Times New Roman" w:cs="Times New Roman"/>
          <w:sz w:val="28"/>
        </w:rPr>
        <w:t>.</w:t>
      </w:r>
    </w:p>
    <w:p w:rsidR="0067444F" w:rsidRDefault="0067444F" w:rsidP="00FE207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67444F">
        <w:rPr>
          <w:rFonts w:ascii="Times New Roman" w:hAnsi="Times New Roman" w:cs="Times New Roman"/>
          <w:sz w:val="28"/>
        </w:rPr>
        <w:t xml:space="preserve">Всю массовую работу проводить с целью привлечения детей к чтению, привития любви к книге, библиотеке, воспитания гармонично развитой личности. Ежемесячно вести </w:t>
      </w:r>
      <w:proofErr w:type="gramStart"/>
      <w:r w:rsidRPr="0067444F">
        <w:rPr>
          <w:rFonts w:ascii="Times New Roman" w:hAnsi="Times New Roman" w:cs="Times New Roman"/>
          <w:sz w:val="28"/>
        </w:rPr>
        <w:t>контроль за</w:t>
      </w:r>
      <w:proofErr w:type="gramEnd"/>
      <w:r w:rsidRPr="0067444F">
        <w:rPr>
          <w:rFonts w:ascii="Times New Roman" w:hAnsi="Times New Roman" w:cs="Times New Roman"/>
          <w:sz w:val="28"/>
        </w:rPr>
        <w:t xml:space="preserve"> посещаемостью библиотеки детьми. Для этого ежемесячно проводить анализ читательских формуляров, который выявляет читаемость детей по каждому классу. </w:t>
      </w:r>
      <w:proofErr w:type="gramStart"/>
      <w:r w:rsidRPr="0067444F">
        <w:rPr>
          <w:rFonts w:ascii="Times New Roman" w:hAnsi="Times New Roman" w:cs="Times New Roman"/>
          <w:sz w:val="28"/>
        </w:rPr>
        <w:t>Выявлять лучших и мало</w:t>
      </w:r>
      <w:proofErr w:type="gramEnd"/>
      <w:r w:rsidRPr="0067444F">
        <w:rPr>
          <w:rFonts w:ascii="Times New Roman" w:hAnsi="Times New Roman" w:cs="Times New Roman"/>
          <w:sz w:val="28"/>
        </w:rPr>
        <w:t xml:space="preserve"> читающих детей. Для привлечения д</w:t>
      </w:r>
      <w:r w:rsidR="009D3D69">
        <w:rPr>
          <w:rFonts w:ascii="Times New Roman" w:hAnsi="Times New Roman" w:cs="Times New Roman"/>
          <w:sz w:val="28"/>
        </w:rPr>
        <w:t xml:space="preserve">етей к чтению объявить </w:t>
      </w:r>
      <w:r w:rsidRPr="0067444F">
        <w:rPr>
          <w:rFonts w:ascii="Times New Roman" w:hAnsi="Times New Roman" w:cs="Times New Roman"/>
          <w:sz w:val="28"/>
        </w:rPr>
        <w:t xml:space="preserve"> конкурс «Лучший читатель года», «Лучший читающий класс школы».</w:t>
      </w:r>
    </w:p>
    <w:p w:rsidR="00FE2072" w:rsidRDefault="00FE2072" w:rsidP="00FE20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2072" w:rsidRDefault="00FE2072" w:rsidP="00FE20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2072" w:rsidRDefault="00FE2072" w:rsidP="00FE20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E2072" w:rsidRPr="00FE2072" w:rsidRDefault="00FE2072" w:rsidP="00FE2072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7444F" w:rsidRDefault="0067444F" w:rsidP="00FE2072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85CCD" w:rsidRDefault="00685CCD" w:rsidP="00FE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5CCD">
        <w:rPr>
          <w:rFonts w:ascii="Times New Roman" w:hAnsi="Times New Roman" w:cs="Times New Roman"/>
          <w:b/>
          <w:sz w:val="28"/>
        </w:rPr>
        <w:t>ФОРМИРОВАНИЕ ФОНДА БИБЛИОТЕКИ:</w:t>
      </w:r>
    </w:p>
    <w:p w:rsidR="00685CCD" w:rsidRDefault="00685CCD" w:rsidP="00FE2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85CCD">
        <w:rPr>
          <w:rFonts w:ascii="Times New Roman" w:hAnsi="Times New Roman" w:cs="Times New Roman"/>
          <w:b/>
          <w:sz w:val="28"/>
        </w:rPr>
        <w:t>Работа с библиотечным фондом и его сохранностью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7089"/>
        <w:gridCol w:w="2126"/>
      </w:tblGrid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</w:tr>
      <w:tr w:rsidR="00685CCD" w:rsidRPr="006D4202" w:rsidTr="006D420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учебным фондом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Выдача  и прием учебников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сентябрь,  май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тетради ФОРМУЛЯРЫ выдачи учебников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Прием и техническая обработка поступивших учебников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и учащихся о новых поступлениях учебников и учебных пособий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Проведение работы по сохранности учебного фонда (рейды по классам)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Контроль над своевременным возвратом в библиотеку выданных изданий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мелкому ремонту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Работа с обменным  фондом учебников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уч. года</w:t>
            </w:r>
          </w:p>
        </w:tc>
      </w:tr>
      <w:tr w:rsidR="00685CCD" w:rsidRPr="006D4202" w:rsidTr="00946C58">
        <w:trPr>
          <w:trHeight w:val="4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Периодическое списание ветхих и устаревших учебников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Работа  с перечнями учебников и учебных пособий, рекомендованных Министерством образования и федеральный перечень учебников. Оформление заказа на приобретение учебной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D4202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>арт-апрель</w:t>
            </w:r>
          </w:p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Сбор учебников и предварительное комплекто</w:t>
            </w:r>
            <w:r w:rsidR="009D3D69">
              <w:rPr>
                <w:rFonts w:ascii="Times New Roman" w:hAnsi="Times New Roman" w:cs="Times New Roman"/>
                <w:sz w:val="24"/>
                <w:szCs w:val="24"/>
              </w:rPr>
              <w:t>вание учебной литературы на 2025-2026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9D3D69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УМК на 2025-2026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685CCD" w:rsidRPr="006D4202" w:rsidTr="006D420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Работа с фондом художественной  литературы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Своевременное проведение обработки и регистрации  поступающей литературы.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Обеспечение свободного доступа в библиотеке.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Выдача изданий читателям.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Соблюдение правильной расстановки фонда на стеллажах.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Систематическое наблюдение за своевременным возвратом в библиотеку выданных изданий.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Ведение работы по сохранности фонда.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Создание и поддержание комфортных условий для работы читателей.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мелкому ремонту художественных </w:t>
            </w:r>
            <w:r w:rsidR="009D3D69">
              <w:rPr>
                <w:rFonts w:ascii="Times New Roman" w:hAnsi="Times New Roman" w:cs="Times New Roman"/>
                <w:sz w:val="24"/>
                <w:szCs w:val="24"/>
              </w:rPr>
              <w:t>изданий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и учебников с привлечением 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Периодическое списание фонда с учетом ветхости, морального износа и срока хранения.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D4202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85CCD" w:rsidRPr="006D4202" w:rsidTr="006D420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 – библиографическая работа</w:t>
            </w:r>
          </w:p>
        </w:tc>
      </w:tr>
      <w:tr w:rsidR="00685CCD" w:rsidRPr="006D4202" w:rsidTr="00946C58">
        <w:trPr>
          <w:trHeight w:val="55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рекомендательных списков литературы, планов чтения по заявкам учителей и обучающихся к классным часам, юбилейным датам и праздникам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Обзор новинок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Библиотечные уроки для </w:t>
            </w:r>
            <w:proofErr w:type="gramStart"/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графику 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Работа с сайтом школы: систематическое пополнение раздела «Библиотека» на сайте школы.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Устная рекламная деятельность библиотеки – во время перемен, 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классных часах, педагогических советах, родительских собраниях.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  <w:tr w:rsidR="00685CCD" w:rsidRPr="006D4202" w:rsidTr="00946C58">
        <w:trPr>
          <w:trHeight w:val="136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Индивидуальная работа с читателями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Выдача учебной литературы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Рекомендовать художественную литературу  согласно возрастным категориям каждого читателя библиотеки.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proofErr w:type="gramStart"/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школы согласно расписанию работы библиотеки.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Просмотр читательских формуляров с целью выявления задолжников.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D4202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Беседы с читателями:</w:t>
            </w:r>
          </w:p>
          <w:p w:rsidR="00685CCD" w:rsidRPr="006D4202" w:rsidRDefault="00072649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контролироват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proofErr w:type="gramStart"/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 при возврате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685CCD" w:rsidRPr="006D4202" w:rsidTr="006D420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Рабо</w:t>
            </w:r>
            <w:r w:rsidR="00946C58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та с педагогическим коллективом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новой учеб</w:t>
            </w:r>
            <w:r w:rsidR="009E2A1C" w:rsidRPr="006D4202">
              <w:rPr>
                <w:rFonts w:ascii="Times New Roman" w:hAnsi="Times New Roman" w:cs="Times New Roman"/>
                <w:sz w:val="24"/>
                <w:szCs w:val="24"/>
              </w:rPr>
              <w:t>ной и литературе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на педсоветах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Консульт</w:t>
            </w:r>
            <w:r w:rsidR="009E2A1C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ационно-информационная работа  на 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МО учителей-предметников, направленная на оптимальный выбор учебников и учебных пособий в новом учебном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помощи к уроку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Поиск лит</w:t>
            </w:r>
            <w:r w:rsidR="009E2A1C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ературы 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заданной тематике. Подбор материалов к предметным неделям для подготовки школьных газет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9E2A1C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 требованию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Выступления на педсоветах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6D420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Работа с родителями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946C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946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Выступления на классных и общешкольных родительских собраниях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85CCD" w:rsidRPr="006D4202" w:rsidTr="006D4202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Библиотечно-библиографические и информационные уроки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класс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Первое посещение библиотеки.</w:t>
            </w:r>
          </w:p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Путешествие по библиотеке. «Сюда приходят дети – узнают про все на свете». Понятие «читатель», «библиотека», «библиотекарь». Основные правила пользования библиотекой.</w:t>
            </w:r>
          </w:p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Как самому записаться в библиотеку?</w:t>
            </w:r>
          </w:p>
          <w:p w:rsidR="00685CCD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Как самому выбрать книгу? (тематические полки, ящики, книжные выставки).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общения с книгой.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Формирование у детей бережного отношения к книге. Ознакомление с правилами общения с книгой. Обучение простейшим приёмам бережного обращения с книгой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(обложка, закладка, простейший ремонт)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класс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Где «живет» книжка.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Понятие об абонементе и читальном зале. Расстановка книг в фонде, читальном зале. «Открытые»  полки.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книг при открытом доступе.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Структура книги.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Кто и как создаёт книгу.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Внешнее оформление книги: корешок, переплёт, обложка.</w:t>
            </w:r>
          </w:p>
          <w:p w:rsidR="00685CCD" w:rsidRPr="006D4202" w:rsidRDefault="00685CCD" w:rsidP="00946C58">
            <w:pPr>
              <w:spacing w:after="0" w:line="240" w:lineRule="auto"/>
              <w:ind w:right="-112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</w:t>
            </w:r>
            <w:r w:rsidR="00946C5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оформление: текст, страницы, 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иллюстрация.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«Говорящие обложки»- самостоятельный выбор книги в ШБ.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класс</w:t>
            </w:r>
          </w:p>
          <w:p w:rsidR="00072649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Структура книги.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Углубление знаний о структуре книги: титульный лист, оглавление, предисловие, послесловие.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сознательно и с пользой выбрать нужную книгу? Художники-иллюстраторы детских книг.</w:t>
            </w:r>
          </w:p>
          <w:p w:rsidR="00072649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Выбор книг в библиотеке.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Что такое каталог и его назначение?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Первое знакомство с каталогом.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Титульный лист и каталожная карточка, их взаимосвязь. Шифр книги. Систематический каталог.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Отделы каталогов. Разделители.</w:t>
            </w:r>
          </w:p>
          <w:p w:rsidR="00685CCD" w:rsidRPr="006D4202" w:rsidRDefault="00685CCD" w:rsidP="00946C58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Связь систематического каталога с расстановкой книг на полках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D4202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арт  </w:t>
            </w:r>
          </w:p>
        </w:tc>
      </w:tr>
      <w:tr w:rsidR="00685CCD" w:rsidRPr="006D4202" w:rsidTr="00946C58">
        <w:trPr>
          <w:trHeight w:val="277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класс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Твои первые помощники - энциклопедии и словари.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Представление о словаре, справочнике, энциклопедии. Структура справочного издания:</w:t>
            </w:r>
          </w:p>
          <w:p w:rsidR="009747A4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алфавитное расположение материала, алфавитные указатели, предметные указатели.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книги.</w:t>
            </w:r>
          </w:p>
          <w:p w:rsidR="006D4202" w:rsidRPr="006D4202" w:rsidRDefault="00685CCD" w:rsidP="00946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Знакомство детей с историей книги от её истоков до настоящего времени. Древнейшие библиотеки мира. Школьная библиотека. Художники-иллюстраторы детских книг.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класс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Как построена книга?</w:t>
            </w:r>
          </w:p>
          <w:p w:rsidR="00685CCD" w:rsidRPr="006D4202" w:rsidRDefault="00685CCD" w:rsidP="00946C58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Аннотация. Предисловие. Содержание. Словарь. Использование знаний о структуре книге при выборе, чтении книг. При работе с ними.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Искусство книги.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Оценка работы художника, понимание внешней и глубинной связи с иллюстрации с текстом, знакомство с манерой. Художники-иллюстраторы детских книг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5CCD" w:rsidRPr="006D4202" w:rsidTr="00946C58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класс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№1.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Выбор информации (книг) в библиотеке.</w:t>
            </w:r>
          </w:p>
          <w:p w:rsidR="00685CCD" w:rsidRPr="006D4202" w:rsidRDefault="00685CCD" w:rsidP="00946C58">
            <w:pPr>
              <w:spacing w:after="0" w:line="240" w:lineRule="auto"/>
              <w:ind w:right="-391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Систематический каталог. Обучение самостоятельному поиску информации. </w:t>
            </w:r>
          </w:p>
          <w:p w:rsidR="00685CCD" w:rsidRPr="006D4202" w:rsidRDefault="00685CCD" w:rsidP="00946C58">
            <w:pPr>
              <w:spacing w:after="0" w:line="240" w:lineRule="auto"/>
              <w:ind w:right="-249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Библиотечный каталог. Картотека. Библиографические указатели.</w:t>
            </w:r>
          </w:p>
          <w:p w:rsidR="00A12D23" w:rsidRPr="006D4202" w:rsidRDefault="00A12D23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  <w:p w:rsidR="00685CCD" w:rsidRPr="006D4202" w:rsidRDefault="00A12D23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№1 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Тематические списки литературы. </w:t>
            </w:r>
          </w:p>
          <w:p w:rsidR="00685CCD" w:rsidRPr="006D4202" w:rsidRDefault="00A12D23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Титульный лист книги. Каталожная карточка. Аннотация на каталожной карточке. Шифр. Основные деления. </w:t>
            </w:r>
          </w:p>
          <w:p w:rsidR="00A12D23" w:rsidRPr="006D4202" w:rsidRDefault="00A12D23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8 класс</w:t>
            </w:r>
          </w:p>
          <w:p w:rsidR="00685CCD" w:rsidRPr="006D4202" w:rsidRDefault="00A12D23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№1 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>Расположение карточек в каталоге и книг на полках.</w:t>
            </w:r>
          </w:p>
          <w:p w:rsidR="00A12D23" w:rsidRPr="006D4202" w:rsidRDefault="00685CCD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 xml:space="preserve"> Справочная литература. Расширение знаний школьников о справочной литературе. </w:t>
            </w:r>
          </w:p>
          <w:p w:rsidR="00A12D23" w:rsidRPr="006D4202" w:rsidRDefault="00A12D23" w:rsidP="006D420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9 класс</w:t>
            </w:r>
          </w:p>
          <w:p w:rsidR="00685CCD" w:rsidRPr="006D4202" w:rsidRDefault="00A12D23" w:rsidP="006D42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№1 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>Привитие интереса к справочной литературе. Обучение умению ею пользоваться.</w:t>
            </w:r>
          </w:p>
          <w:p w:rsidR="00685CCD" w:rsidRPr="006D4202" w:rsidRDefault="00A12D23" w:rsidP="006D4202">
            <w:pPr>
              <w:spacing w:after="0" w:line="240" w:lineRule="auto"/>
              <w:ind w:right="547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№2.</w:t>
            </w:r>
            <w:r w:rsidR="00685CCD" w:rsidRPr="006D4202">
              <w:rPr>
                <w:rFonts w:ascii="Times New Roman" w:hAnsi="Times New Roman" w:cs="Times New Roman"/>
                <w:sz w:val="24"/>
                <w:szCs w:val="24"/>
              </w:rPr>
              <w:t>Справочный отдел последнего номера в году. Использование материалов периодики в учебном процессе».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685CCD" w:rsidRPr="006D4202" w:rsidRDefault="00685CCD" w:rsidP="006D4202">
            <w:pPr>
              <w:spacing w:after="0" w:line="240" w:lineRule="auto"/>
              <w:ind w:right="5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20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tbl>
      <w:tblPr>
        <w:tblStyle w:val="TableNormal"/>
        <w:tblpPr w:leftFromText="180" w:rightFromText="180" w:vertAnchor="page" w:horzAnchor="margin" w:tblpY="12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6"/>
        <w:gridCol w:w="1566"/>
        <w:gridCol w:w="6520"/>
        <w:gridCol w:w="1276"/>
      </w:tblGrid>
      <w:tr w:rsidR="00312EE4" w:rsidRPr="006D4202" w:rsidTr="00946C58">
        <w:trPr>
          <w:trHeight w:val="647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140"/>
              <w:rPr>
                <w:sz w:val="24"/>
                <w:szCs w:val="24"/>
              </w:rPr>
            </w:pPr>
            <w:r w:rsidRPr="006D4202">
              <w:rPr>
                <w:w w:val="9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D4202">
              <w:rPr>
                <w:b/>
                <w:sz w:val="24"/>
                <w:szCs w:val="24"/>
                <w:lang w:val="ru-RU"/>
              </w:rPr>
              <w:t>Категория читателей (класс)</w:t>
            </w:r>
          </w:p>
        </w:tc>
        <w:tc>
          <w:tcPr>
            <w:tcW w:w="6520" w:type="dxa"/>
          </w:tcPr>
          <w:p w:rsidR="00312EE4" w:rsidRPr="006D4202" w:rsidRDefault="00312EE4" w:rsidP="00946C5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D4202">
              <w:rPr>
                <w:b/>
                <w:w w:val="95"/>
                <w:sz w:val="24"/>
                <w:szCs w:val="24"/>
                <w:lang w:val="ru-RU"/>
              </w:rPr>
              <w:t>Название мероприятия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rPr>
                <w:b/>
                <w:sz w:val="24"/>
                <w:szCs w:val="24"/>
                <w:lang w:val="ru-RU"/>
              </w:rPr>
            </w:pPr>
            <w:r w:rsidRPr="006D4202">
              <w:rPr>
                <w:b/>
                <w:w w:val="105"/>
                <w:sz w:val="24"/>
                <w:szCs w:val="24"/>
                <w:lang w:val="ru-RU"/>
              </w:rPr>
              <w:t>Сроки</w:t>
            </w:r>
          </w:p>
        </w:tc>
      </w:tr>
      <w:tr w:rsidR="00312EE4" w:rsidRPr="006D4202" w:rsidTr="00946C58">
        <w:trPr>
          <w:trHeight w:val="647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140"/>
              <w:jc w:val="right"/>
              <w:rPr>
                <w:w w:val="99"/>
                <w:sz w:val="24"/>
                <w:szCs w:val="24"/>
                <w:lang w:val="ru-RU"/>
              </w:rPr>
            </w:pPr>
            <w:r w:rsidRPr="006D4202">
              <w:rPr>
                <w:w w:val="99"/>
                <w:sz w:val="24"/>
                <w:szCs w:val="24"/>
                <w:lang w:val="ru-RU"/>
              </w:rPr>
              <w:t>1</w:t>
            </w:r>
            <w:r w:rsidR="009747A4" w:rsidRPr="006D4202">
              <w:rPr>
                <w:w w:val="99"/>
                <w:sz w:val="24"/>
                <w:szCs w:val="24"/>
                <w:lang w:val="ru-RU"/>
              </w:rPr>
              <w:t>.</w:t>
            </w:r>
          </w:p>
        </w:tc>
        <w:tc>
          <w:tcPr>
            <w:tcW w:w="1566" w:type="dxa"/>
          </w:tcPr>
          <w:p w:rsidR="00312EE4" w:rsidRPr="006D4202" w:rsidRDefault="00F306F4" w:rsidP="00946C58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  <w:p w:rsidR="00312EE4" w:rsidRPr="006D4202" w:rsidRDefault="00312EE4" w:rsidP="00946C58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</w:p>
          <w:p w:rsidR="00312EE4" w:rsidRPr="006D4202" w:rsidRDefault="00312EE4" w:rsidP="00946C58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</w:p>
          <w:p w:rsidR="00312EE4" w:rsidRPr="006D4202" w:rsidRDefault="00312EE4" w:rsidP="00946C58">
            <w:pPr>
              <w:pStyle w:val="TableParagraph"/>
              <w:ind w:right="262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F306F4" w:rsidRPr="001C5224" w:rsidRDefault="00F306F4" w:rsidP="00F306F4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  Знакомство с библиотекой «</w:t>
            </w:r>
            <w:proofErr w:type="spellStart"/>
            <w:r w:rsidRPr="001C5224">
              <w:rPr>
                <w:sz w:val="24"/>
                <w:szCs w:val="24"/>
                <w:lang w:val="ru-RU"/>
              </w:rPr>
              <w:t>Книжкин</w:t>
            </w:r>
            <w:proofErr w:type="spellEnd"/>
            <w:r w:rsidRPr="001C5224">
              <w:rPr>
                <w:sz w:val="24"/>
                <w:szCs w:val="24"/>
                <w:lang w:val="ru-RU"/>
              </w:rPr>
              <w:t xml:space="preserve"> дом».</w:t>
            </w:r>
          </w:p>
          <w:p w:rsidR="00312EE4" w:rsidRPr="001C5224" w:rsidRDefault="00312EE4" w:rsidP="00946C58">
            <w:pPr>
              <w:pStyle w:val="TableParagraph"/>
              <w:jc w:val="left"/>
              <w:rPr>
                <w:b/>
                <w:i/>
                <w:w w:val="95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rPr>
                <w:w w:val="105"/>
                <w:sz w:val="24"/>
                <w:szCs w:val="24"/>
                <w:lang w:val="ru-RU"/>
              </w:rPr>
            </w:pPr>
            <w:r w:rsidRPr="006D4202">
              <w:rPr>
                <w:w w:val="105"/>
                <w:sz w:val="24"/>
                <w:szCs w:val="24"/>
                <w:lang w:val="ru-RU"/>
              </w:rPr>
              <w:t>Сентябрь</w:t>
            </w:r>
          </w:p>
        </w:tc>
      </w:tr>
      <w:tr w:rsidR="00312EE4" w:rsidRPr="006D4202" w:rsidTr="00946C58">
        <w:trPr>
          <w:trHeight w:val="1286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2</w:t>
            </w:r>
            <w:r w:rsidR="009747A4" w:rsidRPr="006D42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</w:t>
            </w:r>
          </w:p>
          <w:p w:rsidR="009747A4" w:rsidRPr="006D4202" w:rsidRDefault="009747A4" w:rsidP="00946C58">
            <w:pPr>
              <w:pStyle w:val="TableParagraph"/>
              <w:ind w:right="123"/>
              <w:jc w:val="left"/>
              <w:rPr>
                <w:sz w:val="24"/>
                <w:szCs w:val="24"/>
                <w:lang w:val="ru-RU"/>
              </w:rPr>
            </w:pPr>
          </w:p>
          <w:p w:rsidR="00312EE4" w:rsidRPr="006D4202" w:rsidRDefault="009747A4" w:rsidP="00946C58">
            <w:pPr>
              <w:pStyle w:val="TableParagraph"/>
              <w:ind w:right="123"/>
              <w:jc w:val="lef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 xml:space="preserve"> 1-9</w:t>
            </w:r>
          </w:p>
        </w:tc>
        <w:tc>
          <w:tcPr>
            <w:tcW w:w="6520" w:type="dxa"/>
          </w:tcPr>
          <w:p w:rsidR="00312EE4" w:rsidRPr="001C5224" w:rsidRDefault="00312EE4" w:rsidP="00946C58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Книжная в</w:t>
            </w:r>
            <w:r w:rsidR="009747A4" w:rsidRPr="001C5224">
              <w:rPr>
                <w:sz w:val="24"/>
                <w:szCs w:val="24"/>
                <w:lang w:val="ru-RU"/>
              </w:rPr>
              <w:t xml:space="preserve">ыставка «Труд и талант учителя», </w:t>
            </w:r>
            <w:r w:rsidRPr="001C5224">
              <w:rPr>
                <w:sz w:val="24"/>
                <w:szCs w:val="24"/>
                <w:lang w:val="ru-RU"/>
              </w:rPr>
              <w:t xml:space="preserve">посвященная Международному Дню учителя </w:t>
            </w:r>
          </w:p>
          <w:p w:rsidR="00312EE4" w:rsidRPr="001C5224" w:rsidRDefault="00312EE4" w:rsidP="00946C58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Книжная выставка «Читаем вместе с папой», посвященная Дню отца в России</w:t>
            </w:r>
          </w:p>
          <w:p w:rsidR="005B14E0" w:rsidRPr="001C5224" w:rsidRDefault="005B14E0" w:rsidP="00946C58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День  школьных библиотек</w:t>
            </w:r>
          </w:p>
          <w:p w:rsidR="00DC39DA" w:rsidRPr="001C5224" w:rsidRDefault="00DC39DA" w:rsidP="00DC39DA">
            <w:pPr>
              <w:pStyle w:val="TableParagraph"/>
              <w:spacing w:line="480" w:lineRule="auto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«Книжная страна </w:t>
            </w:r>
            <w:proofErr w:type="spellStart"/>
            <w:r w:rsidRPr="001C5224">
              <w:rPr>
                <w:sz w:val="24"/>
                <w:szCs w:val="24"/>
                <w:lang w:val="ru-RU"/>
              </w:rPr>
              <w:t>К.Булычёва</w:t>
            </w:r>
            <w:proofErr w:type="spellEnd"/>
            <w:r w:rsidRPr="001C5224">
              <w:rPr>
                <w:sz w:val="24"/>
                <w:szCs w:val="24"/>
                <w:lang w:val="ru-RU"/>
              </w:rPr>
              <w:t xml:space="preserve">» литературный час к 90 </w:t>
            </w:r>
            <w:proofErr w:type="spellStart"/>
            <w:r w:rsidRPr="001C5224">
              <w:rPr>
                <w:sz w:val="24"/>
                <w:szCs w:val="24"/>
                <w:lang w:val="ru-RU"/>
              </w:rPr>
              <w:t>летию</w:t>
            </w:r>
            <w:proofErr w:type="spellEnd"/>
            <w:r w:rsidRPr="001C5224">
              <w:rPr>
                <w:sz w:val="24"/>
                <w:szCs w:val="24"/>
                <w:lang w:val="ru-RU"/>
              </w:rPr>
              <w:t xml:space="preserve">. 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ind w:right="340"/>
              <w:rPr>
                <w:sz w:val="24"/>
                <w:szCs w:val="24"/>
                <w:lang w:val="ru-RU"/>
              </w:rPr>
            </w:pPr>
            <w:r w:rsidRPr="00DC39DA">
              <w:rPr>
                <w:w w:val="95"/>
                <w:sz w:val="24"/>
                <w:szCs w:val="24"/>
                <w:lang w:val="ru-RU"/>
              </w:rPr>
              <w:t>Октябрь</w:t>
            </w:r>
          </w:p>
        </w:tc>
      </w:tr>
      <w:tr w:rsidR="00312EE4" w:rsidRPr="006D4202" w:rsidTr="00946C58">
        <w:trPr>
          <w:trHeight w:val="1517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3</w:t>
            </w:r>
            <w:r w:rsidR="009747A4" w:rsidRPr="006D42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  <w:p w:rsidR="00312EE4" w:rsidRPr="006D4202" w:rsidRDefault="00312EE4" w:rsidP="00946C58">
            <w:pPr>
              <w:pStyle w:val="TableParagraph"/>
              <w:ind w:right="123"/>
              <w:jc w:val="left"/>
              <w:rPr>
                <w:sz w:val="24"/>
                <w:szCs w:val="24"/>
                <w:lang w:val="ru-RU"/>
              </w:rPr>
            </w:pPr>
          </w:p>
          <w:p w:rsidR="00923C43" w:rsidRDefault="00923C43" w:rsidP="00923C43">
            <w:pPr>
              <w:pStyle w:val="TableParagraph"/>
              <w:ind w:right="123"/>
              <w:jc w:val="left"/>
              <w:rPr>
                <w:sz w:val="24"/>
                <w:szCs w:val="24"/>
                <w:lang w:val="ru-RU"/>
              </w:rPr>
            </w:pPr>
          </w:p>
          <w:p w:rsidR="00312EE4" w:rsidRPr="006D4202" w:rsidRDefault="00923C43" w:rsidP="00923C43">
            <w:pPr>
              <w:pStyle w:val="TableParagraph"/>
              <w:ind w:right="123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       1-4</w:t>
            </w:r>
          </w:p>
        </w:tc>
        <w:tc>
          <w:tcPr>
            <w:tcW w:w="6520" w:type="dxa"/>
          </w:tcPr>
          <w:p w:rsidR="00312EE4" w:rsidRPr="001C5224" w:rsidRDefault="005B14E0" w:rsidP="00946C58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Книжно-иллюстрированная выставка «Мама-душа семьи»</w:t>
            </w:r>
          </w:p>
          <w:p w:rsidR="00923C43" w:rsidRPr="001C5224" w:rsidRDefault="00923C43" w:rsidP="00946C58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Синичкин день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ind w:right="340"/>
              <w:rPr>
                <w:sz w:val="24"/>
                <w:szCs w:val="24"/>
                <w:lang w:val="ru-RU"/>
              </w:rPr>
            </w:pPr>
            <w:r w:rsidRPr="00DC39DA">
              <w:rPr>
                <w:w w:val="95"/>
                <w:sz w:val="24"/>
                <w:szCs w:val="24"/>
                <w:lang w:val="ru-RU"/>
              </w:rPr>
              <w:t>Ноябрь</w:t>
            </w:r>
          </w:p>
        </w:tc>
      </w:tr>
      <w:tr w:rsidR="00312EE4" w:rsidRPr="006D4202" w:rsidTr="00946C58">
        <w:trPr>
          <w:trHeight w:val="964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4</w:t>
            </w:r>
            <w:r w:rsidR="009747A4" w:rsidRPr="006D42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5-9</w:t>
            </w:r>
          </w:p>
          <w:p w:rsidR="00312EE4" w:rsidRPr="006D4202" w:rsidRDefault="00312EE4" w:rsidP="00946C58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</w:p>
          <w:p w:rsidR="00312EE4" w:rsidRPr="006D4202" w:rsidRDefault="00312EE4" w:rsidP="00946C58">
            <w:pPr>
              <w:pStyle w:val="TableParagraph"/>
              <w:ind w:right="262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6520" w:type="dxa"/>
          </w:tcPr>
          <w:p w:rsidR="00312EE4" w:rsidRPr="001C5224" w:rsidRDefault="00923C43" w:rsidP="00946C5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День благодарности родителям «Спасибо родителям» изготовление новогодних открыток для поздравления родителей с семейным праздником Нового года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ind w:right="391"/>
              <w:rPr>
                <w:sz w:val="24"/>
                <w:szCs w:val="24"/>
                <w:lang w:val="ru-RU"/>
              </w:rPr>
            </w:pPr>
            <w:proofErr w:type="spellStart"/>
            <w:r w:rsidRPr="006D4202">
              <w:rPr>
                <w:w w:val="95"/>
                <w:sz w:val="24"/>
                <w:szCs w:val="24"/>
              </w:rPr>
              <w:t>Декабр</w:t>
            </w:r>
            <w:r w:rsidRPr="006D4202">
              <w:rPr>
                <w:w w:val="95"/>
                <w:sz w:val="24"/>
                <w:szCs w:val="24"/>
                <w:lang w:val="ru-RU"/>
              </w:rPr>
              <w:t>ь</w:t>
            </w:r>
            <w:proofErr w:type="spellEnd"/>
          </w:p>
        </w:tc>
      </w:tr>
      <w:tr w:rsidR="00312EE4" w:rsidRPr="006D4202" w:rsidTr="00946C58">
        <w:trPr>
          <w:trHeight w:val="647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5</w:t>
            </w:r>
            <w:r w:rsidR="009747A4" w:rsidRPr="006D4202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5-9</w:t>
            </w:r>
          </w:p>
          <w:p w:rsidR="00312EE4" w:rsidRPr="006D4202" w:rsidRDefault="00312EE4" w:rsidP="00946C5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312EE4" w:rsidRPr="006D4202" w:rsidRDefault="00312EE4" w:rsidP="00946C58">
            <w:pPr>
              <w:pStyle w:val="TableParagraph"/>
              <w:ind w:right="123"/>
              <w:jc w:val="left"/>
              <w:rPr>
                <w:i/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6520" w:type="dxa"/>
          </w:tcPr>
          <w:p w:rsidR="00DC39DA" w:rsidRPr="001C5224" w:rsidRDefault="00DC39DA" w:rsidP="00DC39DA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1C5224">
              <w:rPr>
                <w:sz w:val="24"/>
                <w:szCs w:val="24"/>
              </w:rPr>
              <w:t>Информационный</w:t>
            </w:r>
            <w:proofErr w:type="spellEnd"/>
            <w:r w:rsidR="00400EBD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C5224">
              <w:rPr>
                <w:sz w:val="24"/>
                <w:szCs w:val="24"/>
              </w:rPr>
              <w:t>час</w:t>
            </w:r>
            <w:proofErr w:type="spellEnd"/>
            <w:r w:rsidRPr="001C5224">
              <w:rPr>
                <w:sz w:val="24"/>
                <w:szCs w:val="24"/>
              </w:rPr>
              <w:t xml:space="preserve"> : </w:t>
            </w:r>
          </w:p>
          <w:p w:rsidR="00DC39DA" w:rsidRPr="001C5224" w:rsidRDefault="00DC39DA" w:rsidP="00DC39DA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«900 дней  мужества»  </w:t>
            </w:r>
            <w:proofErr w:type="gramStart"/>
            <w:r w:rsidRPr="001C5224">
              <w:rPr>
                <w:sz w:val="24"/>
                <w:szCs w:val="24"/>
                <w:lang w:val="ru-RU"/>
              </w:rPr>
              <w:t>посвященный</w:t>
            </w:r>
            <w:proofErr w:type="gramEnd"/>
            <w:r w:rsidRPr="001C5224">
              <w:rPr>
                <w:sz w:val="24"/>
                <w:szCs w:val="24"/>
                <w:lang w:val="ru-RU"/>
              </w:rPr>
              <w:t>,  Дню снятия  блокады Ленинграда</w:t>
            </w:r>
          </w:p>
          <w:p w:rsidR="001C5224" w:rsidRPr="001C5224" w:rsidRDefault="001C5224" w:rsidP="00DC39DA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rStyle w:val="a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165 лет</w:t>
            </w:r>
            <w:r w:rsidRPr="001C522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C522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 дня рождения писателя</w:t>
            </w:r>
            <w:r w:rsidRPr="001C5224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C5224">
              <w:rPr>
                <w:rStyle w:val="a4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А. П. Чехова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ind w:right="339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Январь</w:t>
            </w:r>
          </w:p>
        </w:tc>
      </w:tr>
      <w:tr w:rsidR="006D4202" w:rsidRPr="006D4202" w:rsidTr="00946C58">
        <w:trPr>
          <w:trHeight w:val="642"/>
        </w:trPr>
        <w:tc>
          <w:tcPr>
            <w:tcW w:w="566" w:type="dxa"/>
            <w:tcBorders>
              <w:bottom w:val="nil"/>
            </w:tcBorders>
          </w:tcPr>
          <w:p w:rsidR="006D4202" w:rsidRPr="006D4202" w:rsidRDefault="006D4202" w:rsidP="00946C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6.</w:t>
            </w:r>
          </w:p>
        </w:tc>
        <w:tc>
          <w:tcPr>
            <w:tcW w:w="1566" w:type="dxa"/>
            <w:vMerge w:val="restart"/>
          </w:tcPr>
          <w:p w:rsidR="006D4202" w:rsidRPr="006D4202" w:rsidRDefault="006D4202" w:rsidP="00946C58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5-9</w:t>
            </w:r>
          </w:p>
          <w:p w:rsidR="006D4202" w:rsidRPr="006D4202" w:rsidRDefault="006D4202" w:rsidP="00946C58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</w:p>
          <w:p w:rsidR="006D4202" w:rsidRPr="006D4202" w:rsidRDefault="006D4202" w:rsidP="00946C58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</w:p>
          <w:p w:rsidR="006D4202" w:rsidRPr="006D4202" w:rsidRDefault="006D4202" w:rsidP="00946C58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</w:p>
          <w:p w:rsidR="006D4202" w:rsidRPr="006D4202" w:rsidRDefault="006D4202" w:rsidP="00946C58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</w:p>
          <w:p w:rsidR="006D4202" w:rsidRPr="006D4202" w:rsidRDefault="006D4202" w:rsidP="00946C58">
            <w:pPr>
              <w:pStyle w:val="TableParagraph"/>
              <w:ind w:right="119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6520" w:type="dxa"/>
            <w:vMerge w:val="restart"/>
          </w:tcPr>
          <w:p w:rsidR="006D4202" w:rsidRPr="001C5224" w:rsidRDefault="00DC39DA" w:rsidP="00946C5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Международный день </w:t>
            </w:r>
            <w:proofErr w:type="spellStart"/>
            <w:r w:rsidRPr="001C5224">
              <w:rPr>
                <w:sz w:val="24"/>
                <w:szCs w:val="24"/>
                <w:lang w:val="ru-RU"/>
              </w:rPr>
              <w:t>книгодарения</w:t>
            </w:r>
            <w:proofErr w:type="spellEnd"/>
          </w:p>
          <w:p w:rsidR="001C5224" w:rsidRPr="001C5224" w:rsidRDefault="001C5224" w:rsidP="001C5224">
            <w:pPr>
              <w:pStyle w:val="TableParagraph"/>
              <w:ind w:right="112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Конкурс: «Книжная закладка»</w:t>
            </w:r>
          </w:p>
          <w:p w:rsidR="00DC39DA" w:rsidRPr="001C5224" w:rsidRDefault="00DC39DA" w:rsidP="00946C5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 w:val="restart"/>
          </w:tcPr>
          <w:p w:rsidR="006D4202" w:rsidRPr="006D4202" w:rsidRDefault="006D4202" w:rsidP="00946C58">
            <w:pPr>
              <w:pStyle w:val="TableParagraph"/>
              <w:ind w:right="330"/>
              <w:rPr>
                <w:sz w:val="24"/>
                <w:szCs w:val="24"/>
                <w:lang w:val="ru-RU"/>
              </w:rPr>
            </w:pPr>
            <w:r w:rsidRPr="006D4202">
              <w:rPr>
                <w:w w:val="95"/>
                <w:sz w:val="24"/>
                <w:szCs w:val="24"/>
                <w:lang w:val="ru-RU"/>
              </w:rPr>
              <w:t>Февраль</w:t>
            </w:r>
          </w:p>
        </w:tc>
      </w:tr>
      <w:tr w:rsidR="006D4202" w:rsidRPr="006D4202" w:rsidTr="00946C58">
        <w:trPr>
          <w:trHeight w:val="70"/>
        </w:trPr>
        <w:tc>
          <w:tcPr>
            <w:tcW w:w="566" w:type="dxa"/>
            <w:tcBorders>
              <w:top w:val="nil"/>
              <w:bottom w:val="nil"/>
            </w:tcBorders>
          </w:tcPr>
          <w:p w:rsidR="006D4202" w:rsidRPr="006D4202" w:rsidRDefault="006D4202" w:rsidP="00946C58">
            <w:pPr>
              <w:pStyle w:val="TableParagraph"/>
              <w:ind w:right="16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  <w:vMerge/>
            <w:tcBorders>
              <w:bottom w:val="nil"/>
            </w:tcBorders>
          </w:tcPr>
          <w:p w:rsidR="006D4202" w:rsidRPr="006D4202" w:rsidRDefault="006D4202" w:rsidP="00946C5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  <w:vMerge/>
            <w:tcBorders>
              <w:bottom w:val="nil"/>
            </w:tcBorders>
          </w:tcPr>
          <w:p w:rsidR="006D4202" w:rsidRPr="001C5224" w:rsidRDefault="006D4202" w:rsidP="00946C5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Merge/>
            <w:tcBorders>
              <w:bottom w:val="nil"/>
            </w:tcBorders>
          </w:tcPr>
          <w:p w:rsidR="006D4202" w:rsidRPr="006D4202" w:rsidRDefault="006D4202" w:rsidP="00946C58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6D4202" w:rsidRPr="006D4202" w:rsidTr="00946C58">
        <w:trPr>
          <w:trHeight w:val="872"/>
        </w:trPr>
        <w:tc>
          <w:tcPr>
            <w:tcW w:w="566" w:type="dxa"/>
          </w:tcPr>
          <w:p w:rsidR="006D4202" w:rsidRPr="006D4202" w:rsidRDefault="006D4202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7.</w:t>
            </w:r>
          </w:p>
          <w:p w:rsidR="006D4202" w:rsidRPr="006D4202" w:rsidRDefault="006D4202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</w:p>
          <w:p w:rsidR="006D4202" w:rsidRPr="006D4202" w:rsidRDefault="006D4202" w:rsidP="00946C58">
            <w:pPr>
              <w:pStyle w:val="TableParagraph"/>
              <w:ind w:right="168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6D4202" w:rsidRPr="006D4202" w:rsidRDefault="006D4202" w:rsidP="00946C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  <w:p w:rsidR="006D4202" w:rsidRPr="006D4202" w:rsidRDefault="006D4202" w:rsidP="00946C58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6D4202" w:rsidRPr="006D4202" w:rsidRDefault="006D4202" w:rsidP="00946C58">
            <w:pPr>
              <w:pStyle w:val="TableParagraph"/>
              <w:ind w:right="329"/>
              <w:jc w:val="lef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6520" w:type="dxa"/>
          </w:tcPr>
          <w:p w:rsidR="006D4202" w:rsidRPr="001C5224" w:rsidRDefault="00DC39DA" w:rsidP="00946C58">
            <w:pPr>
              <w:pStyle w:val="TableParagraph"/>
              <w:ind w:right="100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Неделя детской и юношеской книги</w:t>
            </w:r>
          </w:p>
          <w:p w:rsidR="00DC39DA" w:rsidRPr="001C5224" w:rsidRDefault="00DC39DA" w:rsidP="00946C58">
            <w:pPr>
              <w:pStyle w:val="TableParagraph"/>
              <w:ind w:right="100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« Прекрасных женщин имена»»  </w:t>
            </w:r>
            <w:proofErr w:type="gramStart"/>
            <w:r w:rsidRPr="001C5224">
              <w:rPr>
                <w:sz w:val="24"/>
                <w:szCs w:val="24"/>
                <w:lang w:val="ru-RU"/>
              </w:rPr>
              <w:t>приуроченная</w:t>
            </w:r>
            <w:proofErr w:type="gramEnd"/>
            <w:r w:rsidRPr="001C5224">
              <w:rPr>
                <w:sz w:val="24"/>
                <w:szCs w:val="24"/>
                <w:lang w:val="ru-RU"/>
              </w:rPr>
              <w:t xml:space="preserve"> к празднику Международный  женский  день</w:t>
            </w:r>
          </w:p>
        </w:tc>
        <w:tc>
          <w:tcPr>
            <w:tcW w:w="1276" w:type="dxa"/>
          </w:tcPr>
          <w:p w:rsidR="006D4202" w:rsidRPr="006D4202" w:rsidRDefault="006D4202" w:rsidP="00946C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Март</w:t>
            </w:r>
          </w:p>
        </w:tc>
      </w:tr>
      <w:tr w:rsidR="00312EE4" w:rsidRPr="006D4202" w:rsidTr="00946C58">
        <w:trPr>
          <w:trHeight w:val="70"/>
        </w:trPr>
        <w:tc>
          <w:tcPr>
            <w:tcW w:w="566" w:type="dxa"/>
          </w:tcPr>
          <w:p w:rsidR="00312EE4" w:rsidRPr="006D4202" w:rsidRDefault="009747A4" w:rsidP="00946C58">
            <w:pPr>
              <w:pStyle w:val="TableParagraph"/>
              <w:ind w:right="168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ind w:right="123"/>
              <w:rPr>
                <w:sz w:val="24"/>
                <w:szCs w:val="24"/>
                <w:lang w:val="ru-RU"/>
              </w:rPr>
            </w:pPr>
          </w:p>
          <w:p w:rsidR="00312EE4" w:rsidRPr="006D4202" w:rsidRDefault="00312EE4" w:rsidP="00946C58">
            <w:pPr>
              <w:pStyle w:val="TableParagraph"/>
              <w:ind w:right="123"/>
              <w:rPr>
                <w:i/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6520" w:type="dxa"/>
          </w:tcPr>
          <w:p w:rsidR="00923C43" w:rsidRPr="001C5224" w:rsidRDefault="00923C43" w:rsidP="00923C43">
            <w:pPr>
              <w:pStyle w:val="a3"/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1C5224"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Литературная викторина</w:t>
            </w:r>
          </w:p>
          <w:p w:rsidR="00923C43" w:rsidRPr="001C5224" w:rsidRDefault="00923C43" w:rsidP="00923C43">
            <w:pPr>
              <w:pStyle w:val="a3"/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</w:pPr>
            <w:r w:rsidRPr="001C5224"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«Волшебный мир сказок</w:t>
            </w:r>
            <w:proofErr w:type="gramStart"/>
            <w:r w:rsidRPr="001C5224"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.</w:t>
            </w:r>
            <w:proofErr w:type="gramEnd"/>
            <w:r w:rsidRPr="001C5224"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Х.Андерсена» (Посвящена220 </w:t>
            </w:r>
            <w:proofErr w:type="spellStart"/>
            <w:r w:rsidRPr="001C5224">
              <w:rPr>
                <w:rStyle w:val="a4"/>
                <w:rFonts w:ascii="Times New Roman" w:eastAsiaTheme="majorEastAsia" w:hAnsi="Times New Roman" w:cs="Times New Roman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летию</w:t>
            </w:r>
            <w:proofErr w:type="spellEnd"/>
          </w:p>
          <w:p w:rsidR="00312EE4" w:rsidRPr="001C5224" w:rsidRDefault="00923C43" w:rsidP="00923C43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rStyle w:val="a4"/>
                <w:rFonts w:eastAsiaTheme="majorEastAsia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(2 апреля)</w:t>
            </w:r>
            <w:r w:rsidRPr="001C5224">
              <w:rPr>
                <w:b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C522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со дня </w:t>
            </w:r>
            <w:proofErr w:type="spellStart"/>
            <w:r w:rsidRPr="001C5224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рождения</w:t>
            </w:r>
            <w:r w:rsidRPr="001C5224">
              <w:rPr>
                <w:rStyle w:val="a4"/>
                <w:rFonts w:eastAsiaTheme="majorEastAsia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>Ханса-Кристиана</w:t>
            </w:r>
            <w:proofErr w:type="spellEnd"/>
            <w:r w:rsidRPr="001C5224">
              <w:rPr>
                <w:rStyle w:val="a4"/>
                <w:rFonts w:eastAsiaTheme="majorEastAsia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val="ru-RU"/>
              </w:rPr>
              <w:t xml:space="preserve"> Андерсена</w:t>
            </w:r>
            <w:r w:rsidRPr="001C5224">
              <w:rPr>
                <w:rStyle w:val="a4"/>
                <w:rFonts w:eastAsiaTheme="majorEastAsia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ind w:right="396"/>
              <w:rPr>
                <w:sz w:val="24"/>
                <w:szCs w:val="24"/>
                <w:lang w:val="ru-RU"/>
              </w:rPr>
            </w:pPr>
            <w:r w:rsidRPr="006D4202">
              <w:rPr>
                <w:w w:val="95"/>
                <w:sz w:val="24"/>
                <w:szCs w:val="24"/>
                <w:lang w:val="ru-RU"/>
              </w:rPr>
              <w:t>Апрель</w:t>
            </w:r>
          </w:p>
        </w:tc>
      </w:tr>
      <w:tr w:rsidR="009747A4" w:rsidRPr="006D4202" w:rsidTr="00946C58">
        <w:trPr>
          <w:trHeight w:val="570"/>
        </w:trPr>
        <w:tc>
          <w:tcPr>
            <w:tcW w:w="566" w:type="dxa"/>
          </w:tcPr>
          <w:p w:rsidR="009747A4" w:rsidRPr="006D4202" w:rsidRDefault="009747A4" w:rsidP="00946C58">
            <w:pPr>
              <w:pStyle w:val="TableParagraph"/>
              <w:ind w:right="96"/>
              <w:jc w:val="right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9.</w:t>
            </w:r>
          </w:p>
          <w:p w:rsidR="009747A4" w:rsidRPr="006D4202" w:rsidRDefault="009747A4" w:rsidP="00946C58">
            <w:pPr>
              <w:pStyle w:val="TableParagraph"/>
              <w:ind w:right="96"/>
              <w:jc w:val="right"/>
              <w:rPr>
                <w:sz w:val="24"/>
                <w:szCs w:val="24"/>
                <w:lang w:val="ru-RU"/>
              </w:rPr>
            </w:pPr>
          </w:p>
        </w:tc>
        <w:tc>
          <w:tcPr>
            <w:tcW w:w="1566" w:type="dxa"/>
          </w:tcPr>
          <w:p w:rsidR="009747A4" w:rsidRPr="006D4202" w:rsidRDefault="009747A4" w:rsidP="00946C58">
            <w:pPr>
              <w:pStyle w:val="TableParagraph"/>
              <w:ind w:right="119"/>
              <w:rPr>
                <w:i/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  <w:p w:rsidR="009747A4" w:rsidRPr="006D4202" w:rsidRDefault="009747A4" w:rsidP="00946C58">
            <w:pPr>
              <w:pStyle w:val="TableParagraph"/>
              <w:ind w:right="123"/>
              <w:rPr>
                <w:i/>
                <w:sz w:val="24"/>
                <w:szCs w:val="24"/>
                <w:lang w:val="ru-RU"/>
              </w:rPr>
            </w:pPr>
          </w:p>
        </w:tc>
        <w:tc>
          <w:tcPr>
            <w:tcW w:w="6520" w:type="dxa"/>
          </w:tcPr>
          <w:p w:rsidR="00F306F4" w:rsidRPr="001C5224" w:rsidRDefault="00DC39DA" w:rsidP="00F306F4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 Акция «Бессмертный полк», «Георгиевская ленточка»</w:t>
            </w:r>
          </w:p>
          <w:p w:rsidR="00DC39DA" w:rsidRPr="001C5224" w:rsidRDefault="00DC39DA" w:rsidP="00F306F4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>Последний звонок</w:t>
            </w:r>
          </w:p>
          <w:p w:rsidR="009747A4" w:rsidRPr="001C5224" w:rsidRDefault="009747A4" w:rsidP="00946C58">
            <w:pPr>
              <w:pStyle w:val="TableParagraph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9747A4" w:rsidRPr="006D4202" w:rsidRDefault="009747A4" w:rsidP="00946C58">
            <w:pPr>
              <w:pStyle w:val="TableParagraph"/>
              <w:ind w:right="551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Май</w:t>
            </w:r>
          </w:p>
        </w:tc>
      </w:tr>
      <w:tr w:rsidR="00312EE4" w:rsidRPr="006D4202" w:rsidTr="00946C58">
        <w:trPr>
          <w:trHeight w:val="453"/>
        </w:trPr>
        <w:tc>
          <w:tcPr>
            <w:tcW w:w="566" w:type="dxa"/>
          </w:tcPr>
          <w:p w:rsidR="00312EE4" w:rsidRPr="006D4202" w:rsidRDefault="00312EE4" w:rsidP="00946C58">
            <w:pPr>
              <w:pStyle w:val="TableParagraph"/>
              <w:ind w:right="96"/>
              <w:jc w:val="right"/>
              <w:rPr>
                <w:w w:val="95"/>
                <w:sz w:val="24"/>
                <w:szCs w:val="24"/>
                <w:lang w:val="ru-RU"/>
              </w:rPr>
            </w:pPr>
            <w:r w:rsidRPr="006D4202">
              <w:rPr>
                <w:w w:val="95"/>
                <w:sz w:val="24"/>
                <w:szCs w:val="24"/>
                <w:lang w:val="ru-RU"/>
              </w:rPr>
              <w:t>1</w:t>
            </w:r>
            <w:r w:rsidR="009747A4" w:rsidRPr="006D4202">
              <w:rPr>
                <w:w w:val="95"/>
                <w:sz w:val="24"/>
                <w:szCs w:val="24"/>
                <w:lang w:val="ru-RU"/>
              </w:rPr>
              <w:t>0.</w:t>
            </w:r>
          </w:p>
        </w:tc>
        <w:tc>
          <w:tcPr>
            <w:tcW w:w="1566" w:type="dxa"/>
          </w:tcPr>
          <w:p w:rsidR="00312EE4" w:rsidRPr="006D4202" w:rsidRDefault="00312EE4" w:rsidP="00946C58">
            <w:pPr>
              <w:pStyle w:val="TableParagraph"/>
              <w:ind w:right="123"/>
              <w:rPr>
                <w:i/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1-9</w:t>
            </w:r>
          </w:p>
        </w:tc>
        <w:tc>
          <w:tcPr>
            <w:tcW w:w="6520" w:type="dxa"/>
          </w:tcPr>
          <w:p w:rsidR="00312EE4" w:rsidRPr="001C5224" w:rsidRDefault="00312EE4" w:rsidP="00946C58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C5224">
              <w:rPr>
                <w:sz w:val="24"/>
                <w:szCs w:val="24"/>
                <w:lang w:val="ru-RU"/>
              </w:rPr>
              <w:t xml:space="preserve">Подведение итогов конкурса «Самый читающий класс» и «Лучший читатель </w:t>
            </w:r>
            <w:r w:rsidR="009747A4" w:rsidRPr="001C5224">
              <w:rPr>
                <w:sz w:val="24"/>
                <w:szCs w:val="24"/>
                <w:lang w:val="ru-RU"/>
              </w:rPr>
              <w:t>года.</w:t>
            </w:r>
          </w:p>
        </w:tc>
        <w:tc>
          <w:tcPr>
            <w:tcW w:w="1276" w:type="dxa"/>
          </w:tcPr>
          <w:p w:rsidR="00312EE4" w:rsidRPr="006D4202" w:rsidRDefault="00312EE4" w:rsidP="00946C5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D4202">
              <w:rPr>
                <w:sz w:val="24"/>
                <w:szCs w:val="24"/>
                <w:lang w:val="ru-RU"/>
              </w:rPr>
              <w:t>Июнь</w:t>
            </w:r>
          </w:p>
        </w:tc>
      </w:tr>
    </w:tbl>
    <w:p w:rsidR="00946C58" w:rsidRPr="00946C58" w:rsidRDefault="00946C58" w:rsidP="00946C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2A1C" w:rsidRPr="00946C58" w:rsidRDefault="009E2A1C" w:rsidP="00FE20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2EE4" w:rsidRPr="001C5224" w:rsidRDefault="00D76D06" w:rsidP="00FE207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Педагог-библиотекарь А.Н </w:t>
      </w:r>
      <w:r w:rsidR="001C5224">
        <w:rPr>
          <w:rFonts w:ascii="Times New Roman" w:hAnsi="Times New Roman" w:cs="Times New Roman"/>
          <w:b/>
          <w:sz w:val="28"/>
          <w:szCs w:val="28"/>
        </w:rPr>
        <w:t>Логинова</w:t>
      </w:r>
    </w:p>
    <w:sectPr w:rsidR="00312EE4" w:rsidRPr="001C5224" w:rsidSect="00FE2072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FD6"/>
    <w:rsid w:val="00072649"/>
    <w:rsid w:val="000D5F12"/>
    <w:rsid w:val="00112ECC"/>
    <w:rsid w:val="001A5051"/>
    <w:rsid w:val="001C5224"/>
    <w:rsid w:val="002638C1"/>
    <w:rsid w:val="00312EE4"/>
    <w:rsid w:val="00352BF5"/>
    <w:rsid w:val="003F1AFD"/>
    <w:rsid w:val="00400EBD"/>
    <w:rsid w:val="005B14E0"/>
    <w:rsid w:val="006401F7"/>
    <w:rsid w:val="0067444F"/>
    <w:rsid w:val="00685CCD"/>
    <w:rsid w:val="006C2928"/>
    <w:rsid w:val="006D4202"/>
    <w:rsid w:val="006E5FD6"/>
    <w:rsid w:val="00814765"/>
    <w:rsid w:val="00877046"/>
    <w:rsid w:val="00923C43"/>
    <w:rsid w:val="00946C58"/>
    <w:rsid w:val="009747A4"/>
    <w:rsid w:val="009D3D69"/>
    <w:rsid w:val="009E2A1C"/>
    <w:rsid w:val="00A12D23"/>
    <w:rsid w:val="00C91EDE"/>
    <w:rsid w:val="00D76D06"/>
    <w:rsid w:val="00DA63C2"/>
    <w:rsid w:val="00DC39DA"/>
    <w:rsid w:val="00F306F4"/>
    <w:rsid w:val="00FA0126"/>
    <w:rsid w:val="00FE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F12"/>
  </w:style>
  <w:style w:type="paragraph" w:styleId="3">
    <w:name w:val="heading 3"/>
    <w:basedOn w:val="a"/>
    <w:link w:val="30"/>
    <w:uiPriority w:val="9"/>
    <w:qFormat/>
    <w:rsid w:val="0092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E2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2A1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923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23C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263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3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23C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5CCD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9E2A1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2A1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923C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923C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1532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obraz</cp:lastModifiedBy>
  <cp:revision>18</cp:revision>
  <dcterms:created xsi:type="dcterms:W3CDTF">2023-10-08T12:06:00Z</dcterms:created>
  <dcterms:modified xsi:type="dcterms:W3CDTF">2025-03-27T03:13:00Z</dcterms:modified>
</cp:coreProperties>
</file>